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85"/>
        <w:gridCol w:w="952"/>
        <w:gridCol w:w="2479"/>
        <w:gridCol w:w="1678"/>
        <w:gridCol w:w="1602"/>
        <w:gridCol w:w="1741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主要内容（可另附件）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总价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成交记录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</w:rPr>
              <w:t>中大惠亚医院零散新增弱电项目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项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15D27F69"/>
    <w:rsid w:val="18684EC8"/>
    <w:rsid w:val="23281BC9"/>
    <w:rsid w:val="23F50904"/>
    <w:rsid w:val="2C522D26"/>
    <w:rsid w:val="2ED17839"/>
    <w:rsid w:val="2F9A5356"/>
    <w:rsid w:val="34995FC8"/>
    <w:rsid w:val="47CA5FAD"/>
    <w:rsid w:val="48DA1C60"/>
    <w:rsid w:val="4D165BC2"/>
    <w:rsid w:val="52526A21"/>
    <w:rsid w:val="60142666"/>
    <w:rsid w:val="603D11FA"/>
    <w:rsid w:val="639D623B"/>
    <w:rsid w:val="66F8206D"/>
    <w:rsid w:val="69595D0F"/>
    <w:rsid w:val="6BE86143"/>
    <w:rsid w:val="75D33549"/>
    <w:rsid w:val="76633646"/>
    <w:rsid w:val="78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3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严智能</cp:lastModifiedBy>
  <dcterms:modified xsi:type="dcterms:W3CDTF">2022-11-30T09:33:58Z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947BC13169AB447395C9082136529797</vt:lpwstr>
  </property>
</Properties>
</file>